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01" w:rsidRPr="00BE1D4A" w:rsidRDefault="005363F8" w:rsidP="005363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 студентов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 Права и экономики за 2020-21 учебный год</w:t>
      </w:r>
    </w:p>
    <w:p w:rsidR="00632940" w:rsidRPr="00632940" w:rsidRDefault="00632940">
      <w:pPr>
        <w:rPr>
          <w:rFonts w:ascii="Times New Roman" w:hAnsi="Times New Roman" w:cs="Times New Roman"/>
          <w:sz w:val="28"/>
          <w:szCs w:val="28"/>
        </w:rPr>
      </w:pP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Алещенко Д.А. Действительно ли необходим закон о домашнем насилии в России? // Научный электронный журнал "Меридиан", Выпуск 2020. №8. С. 276-278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Алещенко Д.А.</w:t>
      </w:r>
      <w:r w:rsidRPr="003D4171">
        <w:rPr>
          <w:rFonts w:ascii="Times New Roman" w:hAnsi="Times New Roman" w:cs="Times New Roman"/>
          <w:sz w:val="28"/>
          <w:szCs w:val="28"/>
        </w:rPr>
        <w:tab/>
        <w:t xml:space="preserve">Таможенная политика и обеспечение национальной безопасности США // 10-я Международная научно-практическая конференция «Актуальные проблемы международных отношений в условиях формирования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мультиполярного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мира», 15 декабря 2020 года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Алимова В.С. О некоторых причинах обвинительного уклона в российском уголовном судопроизводстве // Научный электронный журнал "Меридиан", Выпуск 2020. №8. С. 207-209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 xml:space="preserve">Алимова В.С. Таможенная политика и обеспечение национальной безопасности Канады // 10-я Международная научно-практическая конференция «Актуальные проблемы международных отношений в условиях формирования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мультиполярного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мира», 15 декабря 2020 года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 xml:space="preserve">Артёмова А.С.  Аудит эффективности бизнес-процессов: проблемные аспекты // Заметки учёного. 2020. № 12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Волкова Э.Б. «ИСТОРИЯ РАЗВИТИЯ НАЛОГОВОЙ СИСТЕМЫ РОССИИ В XXI ВЕКЕ» Материалы Всероссийской научно-практической конференции студентов, аспирантов и молодых ученых. Под редакцией Н.А. Жирова. 2020 //Издательство: Елецкий государственный университет им. И.А. Бунина (Елец) СТУДЕНЧЕСКОЕ СООБЩЕСТВО И СОВРЕМЕННАЯ НАУКА Елец, 15 мая 2020 г. С. 567-571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Волкова Э.Б. «ИСТОРИЯ РАЗВИТИЯ НАЛОГОВОЙ СИСТЕМЫ РОССИИ В XXI ВЕКЕ» Материалы Всероссийской научно-практической конференции студентов, аспирантов и молодых ученых. Под редакцией Н.А. Жирова. 2020 //Издательство: Елецкий государственный университет им. И.А. Бунина (Елец) СТУДЕНЧЕСКОЕ СООБЩЕСТВО И СОВРЕМЕННАЯ НАУКА Елец, 15 мая 2020 г. С. 567-571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Демина А.Ю. А</w:t>
      </w:r>
      <w:r w:rsidRPr="003D4171">
        <w:rPr>
          <w:rFonts w:ascii="Times New Roman" w:hAnsi="Times New Roman" w:cs="Times New Roman"/>
          <w:sz w:val="28"/>
        </w:rPr>
        <w:t>ктуальные проблемы перехода к цифровой экономике и пути их решения</w:t>
      </w:r>
      <w:r w:rsidRPr="003D4171">
        <w:rPr>
          <w:rFonts w:ascii="Times New Roman" w:hAnsi="Times New Roman" w:cs="Times New Roman"/>
          <w:sz w:val="32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 М., 2020. – № 4-1. С. 74-78.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 xml:space="preserve">Демина А.Ю. Цифровая экономика в современном мире: новые возможности и угрозы развития мирового хозяйства / XXV Всероссийская научная конференция студентов, аспирантов и молодых ученых НАУКА И МОЛОДЕЖЬ: ПРОБЛЕМЫ, ПОИСКИ, РЕШЕНИЯ (12 – 14 мая 2021 г., г. Новокузнецк) ФГБОУ ВО «Сибирский государственный индустриальный университет».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 xml:space="preserve">Демина А.Ю., Воробьев С.В. Влияние цифровой экономики на конкурентоспособность предпринимательских структур / Производственные технологии будущего: от создания к внедрению: материалы IV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., Комсомольск-на-Амуре, 16-26 февраля 2021 г. /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 : </w:t>
      </w:r>
      <w:r w:rsidRPr="003D4171">
        <w:rPr>
          <w:rFonts w:ascii="Times New Roman" w:hAnsi="Times New Roman" w:cs="Times New Roman"/>
          <w:sz w:val="28"/>
          <w:szCs w:val="28"/>
        </w:rPr>
        <w:lastRenderedPageBreak/>
        <w:t>С. И. Сухоруков (отв. ред.), А. С. Гудим, Н. Н. Любушкина. – Комсомольск-на-</w:t>
      </w:r>
      <w:proofErr w:type="gramStart"/>
      <w:r w:rsidRPr="003D4171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3D4171">
        <w:rPr>
          <w:rFonts w:ascii="Times New Roman" w:hAnsi="Times New Roman" w:cs="Times New Roman"/>
          <w:sz w:val="28"/>
          <w:szCs w:val="28"/>
        </w:rPr>
        <w:t xml:space="preserve"> ФГБОУ ВО «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», 2021. – 503 с. С. 328-333.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Демина А.Ю.</w:t>
      </w:r>
      <w:r w:rsidRPr="003D4171">
        <w:rPr>
          <w:rFonts w:ascii="Times New Roman" w:hAnsi="Times New Roman" w:cs="Times New Roman"/>
          <w:sz w:val="28"/>
          <w:szCs w:val="28"/>
        </w:rPr>
        <w:t xml:space="preserve">, </w:t>
      </w:r>
      <w:r w:rsidRPr="003D4171">
        <w:rPr>
          <w:rFonts w:ascii="Times New Roman" w:hAnsi="Times New Roman" w:cs="Times New Roman"/>
          <w:sz w:val="28"/>
          <w:szCs w:val="28"/>
        </w:rPr>
        <w:t xml:space="preserve">Воробьев С.В. Мошенничество в финансовой сфере: новые типы обмана в контексте всеобщей цифровизации // </w:t>
      </w:r>
      <w:r w:rsidRPr="003D4171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D4171">
        <w:rPr>
          <w:rFonts w:ascii="Times New Roman" w:hAnsi="Times New Roman" w:cs="Times New Roman"/>
          <w:sz w:val="28"/>
          <w:szCs w:val="28"/>
        </w:rPr>
        <w:t xml:space="preserve">. М., 2020. – №10. – с. 97-102.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Джалалова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А.Ф.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>«Вопросы становления и развития пенсионного обеспечения в России в 20 веке» // Сборник статей по материалам всероссийской научно-практической конференции студентов, аспирантов и молодых ученых «Студенческое сообщество и современная наука» (Елец, 15 мая 2020 г.) – Елец: ЕГУ им. И.А. Бунина, 2020. С. 571-576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Джалалова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А.Ф. «ИСТОРИКО-ПРАВОВЫЕ АСПЕКТЫ КОНСТИТУЦИОННОГО ПРАВА» Материалы Всероссийской научно-практической конференции студентов, аспирантов и молодых ученых. Под редакцией Н.А. Жирова. 2020</w:t>
      </w:r>
      <w:r w:rsidRPr="003D4171">
        <w:rPr>
          <w:rFonts w:ascii="Times New Roman" w:hAnsi="Times New Roman" w:cs="Times New Roman"/>
          <w:sz w:val="28"/>
          <w:szCs w:val="28"/>
        </w:rPr>
        <w:t xml:space="preserve"> // </w:t>
      </w:r>
      <w:r w:rsidRPr="003D4171">
        <w:rPr>
          <w:rFonts w:ascii="Times New Roman" w:hAnsi="Times New Roman" w:cs="Times New Roman"/>
          <w:sz w:val="28"/>
          <w:szCs w:val="28"/>
        </w:rPr>
        <w:t>Издательство: Елецкий государственный университет им. И.А. Бунина (Елец) СТУДЕНЧЕСКОЕ СООБЩЕСТВО И СОВРЕМЕННАЯ НАУКА Елец, 15 мая 2020 г. С. 577-581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Ёркин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И.Э., Сумин Е.А.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 xml:space="preserve">Институт адвокатуры в России: тенденции и перспективы развития // Заметки учёного. 2020. № 12 (декабрь) (принята к публикации)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 xml:space="preserve">Карпова П.В. Современное состояние Интернет-торговли в России: трудности успешной реализации и возможности преодоления /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 М., 2020. – № 4-3. С. 77-82.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Козюлина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В.И.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как ценность в современном обществе: нравственный аспект // Нравственные императивы в праве, образовании, науке и культуре: сборник материалов международной научно-теоретической конференции в рамках VIII </w:t>
      </w:r>
      <w:r w:rsidRPr="003D4171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3D4171">
        <w:rPr>
          <w:rFonts w:ascii="Times New Roman" w:hAnsi="Times New Roman" w:cs="Times New Roman"/>
          <w:sz w:val="28"/>
          <w:szCs w:val="28"/>
        </w:rPr>
        <w:t>молодежного форума (г. Белгород, 2 октября 2020 г.) / отв. ред. Е.В. Сафронова. – Белгород: ИД «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» НИУ «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», 2020. − С.138-141.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 xml:space="preserve">Королёва И.Г.  Анализ рынка труда в условиях становления цифровой экономики на примере липецкой области / XXV Всероссийская научная конференция студентов, аспирантов и молодых ученых НАУКА И МОЛОДЕЖЬ: ПРОБЛЕМЫ, ПОИСКИ, РЕШЕНИЯ (12 – 14 мая 2021 г., г. Новокузнецк) ФГБОУ ВО «Сибирский государственный индустриальный университет».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Королева И.Г. Ос</w:t>
      </w:r>
      <w:r w:rsidRPr="003D4171">
        <w:rPr>
          <w:rFonts w:ascii="Times New Roman" w:hAnsi="Times New Roman" w:cs="Times New Roman"/>
          <w:sz w:val="28"/>
        </w:rPr>
        <w:t>обенности снижения рисков ущерба от угроз цифрового мошенничества</w:t>
      </w:r>
      <w:r w:rsidRPr="003D4171">
        <w:rPr>
          <w:rFonts w:ascii="Times New Roman" w:hAnsi="Times New Roman" w:cs="Times New Roman"/>
          <w:sz w:val="32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 М., 2020. – № 4-1. С. 100-105.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Королева И.Г.</w:t>
      </w:r>
      <w:r w:rsidRPr="003D4171">
        <w:rPr>
          <w:rFonts w:ascii="Times New Roman" w:hAnsi="Times New Roman" w:cs="Times New Roman"/>
          <w:sz w:val="28"/>
          <w:szCs w:val="28"/>
        </w:rPr>
        <w:t xml:space="preserve">, </w:t>
      </w:r>
      <w:r w:rsidRPr="003D4171">
        <w:rPr>
          <w:rFonts w:ascii="Times New Roman" w:hAnsi="Times New Roman" w:cs="Times New Roman"/>
          <w:sz w:val="28"/>
          <w:szCs w:val="28"/>
        </w:rPr>
        <w:t xml:space="preserve">Воробьев С.В.  Эффективность использования интернет-рекламы в условиях современной экономики // </w:t>
      </w:r>
      <w:r w:rsidRPr="003D4171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D4171">
        <w:rPr>
          <w:rFonts w:ascii="Times New Roman" w:hAnsi="Times New Roman" w:cs="Times New Roman"/>
          <w:sz w:val="28"/>
          <w:szCs w:val="28"/>
        </w:rPr>
        <w:t xml:space="preserve">. М., 2020. – №11-3. – с. 115-120.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Меньшэн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, </w:t>
      </w:r>
      <w:r w:rsidRPr="003D4171">
        <w:rPr>
          <w:rFonts w:ascii="Times New Roman" w:hAnsi="Times New Roman" w:cs="Times New Roman"/>
          <w:sz w:val="28"/>
          <w:szCs w:val="28"/>
        </w:rPr>
        <w:t xml:space="preserve">Воробьев С.В. Прогнозирование основных финансовых показателей компании </w:t>
      </w:r>
      <w:r w:rsidRPr="003D4171">
        <w:rPr>
          <w:rFonts w:ascii="Times New Roman" w:hAnsi="Times New Roman" w:cs="Times New Roman"/>
          <w:sz w:val="28"/>
          <w:szCs w:val="28"/>
          <w:lang w:val="en-US"/>
        </w:rPr>
        <w:t>Alibaba</w:t>
      </w:r>
      <w:r w:rsidRPr="003D4171">
        <w:rPr>
          <w:rFonts w:ascii="Times New Roman" w:hAnsi="Times New Roman" w:cs="Times New Roman"/>
          <w:sz w:val="28"/>
          <w:szCs w:val="28"/>
        </w:rPr>
        <w:t xml:space="preserve"> на основе методов математического моделирования //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 </w:t>
      </w:r>
      <w:r w:rsidRPr="003D4171">
        <w:rPr>
          <w:rFonts w:ascii="Times New Roman" w:hAnsi="Times New Roman" w:cs="Times New Roman"/>
          <w:sz w:val="28"/>
          <w:szCs w:val="28"/>
          <w:lang w:val="en-US"/>
        </w:rPr>
        <w:t xml:space="preserve">2021. № 5 (1). DOI: 10.5281/zenodo.4771629 (Li </w:t>
      </w:r>
      <w:proofErr w:type="spellStart"/>
      <w:r w:rsidRPr="003D4171">
        <w:rPr>
          <w:rFonts w:ascii="Times New Roman" w:hAnsi="Times New Roman" w:cs="Times New Roman"/>
          <w:sz w:val="28"/>
          <w:szCs w:val="28"/>
          <w:lang w:val="en-US"/>
        </w:rPr>
        <w:t>Minsheng</w:t>
      </w:r>
      <w:proofErr w:type="spellEnd"/>
      <w:r w:rsidRPr="003D417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4171">
        <w:rPr>
          <w:rFonts w:ascii="Times New Roman" w:hAnsi="Times New Roman" w:cs="Times New Roman"/>
          <w:sz w:val="28"/>
          <w:szCs w:val="28"/>
          <w:lang w:val="en-US"/>
        </w:rPr>
        <w:t>Воробьев</w:t>
      </w:r>
      <w:proofErr w:type="spellEnd"/>
      <w:r w:rsidRPr="003D4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171">
        <w:rPr>
          <w:rFonts w:ascii="Times New Roman" w:hAnsi="Times New Roman" w:cs="Times New Roman"/>
          <w:sz w:val="28"/>
          <w:szCs w:val="28"/>
          <w:lang w:val="en-US"/>
        </w:rPr>
        <w:t>Сергей</w:t>
      </w:r>
      <w:proofErr w:type="spellEnd"/>
      <w:r w:rsidRPr="003D4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4171">
        <w:rPr>
          <w:rFonts w:ascii="Times New Roman" w:hAnsi="Times New Roman" w:cs="Times New Roman"/>
          <w:sz w:val="28"/>
          <w:szCs w:val="28"/>
          <w:lang w:val="en-US"/>
        </w:rPr>
        <w:t>Владимирович</w:t>
      </w:r>
      <w:proofErr w:type="spellEnd"/>
      <w:r w:rsidRPr="003D4171">
        <w:rPr>
          <w:rFonts w:ascii="Times New Roman" w:hAnsi="Times New Roman" w:cs="Times New Roman"/>
          <w:sz w:val="28"/>
          <w:szCs w:val="28"/>
          <w:lang w:val="en-US"/>
        </w:rPr>
        <w:t xml:space="preserve">. Forecasting </w:t>
      </w:r>
      <w:proofErr w:type="gramStart"/>
      <w:r w:rsidRPr="003D417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D4171">
        <w:rPr>
          <w:rFonts w:ascii="Times New Roman" w:hAnsi="Times New Roman" w:cs="Times New Roman"/>
          <w:sz w:val="28"/>
          <w:szCs w:val="28"/>
          <w:lang w:val="en-US"/>
        </w:rPr>
        <w:t xml:space="preserve"> Main Financial Indicators Of Alibaba Based On Mathematical Modeling Methods // </w:t>
      </w:r>
      <w:proofErr w:type="spellStart"/>
      <w:r w:rsidRPr="003D4171">
        <w:rPr>
          <w:rFonts w:ascii="Times New Roman" w:hAnsi="Times New Roman" w:cs="Times New Roman"/>
          <w:sz w:val="28"/>
          <w:szCs w:val="28"/>
          <w:lang w:val="en-US"/>
        </w:rPr>
        <w:t>Наукосфера</w:t>
      </w:r>
      <w:proofErr w:type="spellEnd"/>
      <w:r w:rsidRPr="003D4171">
        <w:rPr>
          <w:rFonts w:ascii="Times New Roman" w:hAnsi="Times New Roman" w:cs="Times New Roman"/>
          <w:sz w:val="28"/>
          <w:szCs w:val="28"/>
          <w:lang w:val="en-US"/>
        </w:rPr>
        <w:t xml:space="preserve">. 2021. № 5 (1). DOI: 10.5281/zenodo.4771629)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lastRenderedPageBreak/>
        <w:t>Микушова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Н.С., Воробьев С.В. Искусственный интеллект как производственная технология будущего / Производственные технологии будущего: от создания к внедрению: материалы IV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., Комсомольск-на-Амуре, 16-26 февраля 2021 г. /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. : С. И. Сухоруков (отв. ред.), А. С. Гудим, Н. Н. Любушкина. – Комсомольск-на-</w:t>
      </w:r>
      <w:proofErr w:type="gramStart"/>
      <w:r w:rsidRPr="003D4171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3D4171">
        <w:rPr>
          <w:rFonts w:ascii="Times New Roman" w:hAnsi="Times New Roman" w:cs="Times New Roman"/>
          <w:sz w:val="28"/>
          <w:szCs w:val="28"/>
        </w:rPr>
        <w:t xml:space="preserve"> ФГБОУ ВО «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», 2021. – 503 с. С. 368-372.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Моргачёва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Ёркина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Т.Н. </w:t>
      </w:r>
      <w:r w:rsidRPr="003D4171">
        <w:rPr>
          <w:rFonts w:ascii="Times New Roman" w:hAnsi="Times New Roman" w:cs="Times New Roman"/>
          <w:sz w:val="28"/>
          <w:szCs w:val="28"/>
        </w:rPr>
        <w:t>Е</w:t>
      </w:r>
      <w:r w:rsidRPr="003D4171">
        <w:rPr>
          <w:rFonts w:ascii="Times New Roman" w:hAnsi="Times New Roman" w:cs="Times New Roman"/>
          <w:sz w:val="28"/>
          <w:szCs w:val="28"/>
        </w:rPr>
        <w:t xml:space="preserve">вропейский опыт правовой охраны и защиты прав на результаты интеллектуальной деятельности // Заметки учёного. 2020. № 12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Моргачёва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Ёркина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Т.Н.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 xml:space="preserve">Система российского законодательства об интеллектуальной собственности // Заметки учёного. 2020. № 12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Моргачёва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Ю.И.,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Ёркина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Т.Н.</w:t>
      </w:r>
      <w:r w:rsidRPr="003D4171">
        <w:rPr>
          <w:rFonts w:ascii="Times New Roman" w:hAnsi="Times New Roman" w:cs="Times New Roman"/>
          <w:sz w:val="28"/>
          <w:szCs w:val="28"/>
        </w:rPr>
        <w:tab/>
        <w:t xml:space="preserve">Правовой режим результатов деятельности искусственного интеллекта в современных условиях // Тенденции развития науки и образования. 2020. № 12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Панина Е.Р. «Эволюция понятий «беспризорность» и «безнадзорность» в истории России»» // Сборник статей по материалам всероссийской научно-практической конференции студентов, аспирантов и молодых ученых «Студенческое сообщество и современная наука» (Елец, 15 мая 2020 г.) – Елец: ЕГУ им. И.А. Бунина, 2020. С. 586-592.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Полтавский Б.С.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 xml:space="preserve">Мораль и право. Аргументы за и против смертной казни // Нравственные императивы в праве, образовании, науке и культуре: сборник материалов международной научно-теоретической конференции в рамках VIII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молодежного форума (г. Белгород, 2 октября 2020 г.) / отв. ред. Е.В. Сафронова. – Белгород: ИД «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» НИУ «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», 2020. − С. 282-289.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Попова А.А.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 xml:space="preserve">К вопросу о проблеме гендерного равноправия в России // Нравственные императивы в праве, образовании, науке и культуре: сборник материалов международной научно-теоретической конференции в рамках VIII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молодежного форума (г. Белгород, 2 октября 2020 г.) / отв. ред. Е.В. Сафронова. – Белгород: ИД «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» НИУ «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>», 2020. − С. 289-293.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Прохоркина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О. А.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>К ВОПРОСУ ОБ ИСТОКАХ СТАНОЛЕНИЯ ПРАВООТНОШЕНИЙ ПО СОЦИАЛЬНОМУ ОБЕСПЕЧЕНИЮ В ДОРЕВОЛЮЦИОННОЙ РОССИИ/ Материалы 10-</w:t>
      </w:r>
      <w:proofErr w:type="gramStart"/>
      <w:r w:rsidRPr="003D4171">
        <w:rPr>
          <w:rFonts w:ascii="Times New Roman" w:hAnsi="Times New Roman" w:cs="Times New Roman"/>
          <w:sz w:val="28"/>
          <w:szCs w:val="28"/>
        </w:rPr>
        <w:t>й  Международной</w:t>
      </w:r>
      <w:proofErr w:type="gramEnd"/>
      <w:r w:rsidRPr="003D4171">
        <w:rPr>
          <w:rFonts w:ascii="Times New Roman" w:hAnsi="Times New Roman" w:cs="Times New Roman"/>
          <w:sz w:val="28"/>
          <w:szCs w:val="28"/>
        </w:rPr>
        <w:t xml:space="preserve"> молодежной научной конференции (19-20 февраля 2020 г.), в 4-х томах. Том 2. Юго-Западный </w:t>
      </w:r>
      <w:proofErr w:type="spellStart"/>
      <w:proofErr w:type="gramStart"/>
      <w:r w:rsidRPr="003D4171">
        <w:rPr>
          <w:rFonts w:ascii="Times New Roman" w:hAnsi="Times New Roman" w:cs="Times New Roman"/>
          <w:sz w:val="28"/>
          <w:szCs w:val="28"/>
        </w:rPr>
        <w:t>гос.университет</w:t>
      </w:r>
      <w:proofErr w:type="spellEnd"/>
      <w:proofErr w:type="gramEnd"/>
      <w:r w:rsidRPr="003D4171">
        <w:rPr>
          <w:rFonts w:ascii="Times New Roman" w:hAnsi="Times New Roman" w:cs="Times New Roman"/>
          <w:sz w:val="28"/>
          <w:szCs w:val="28"/>
        </w:rPr>
        <w:t xml:space="preserve"> Курск, 2020. С. 334-336. – С.106-109.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У.М. «Образование и культура: специфика и проблематика развития» // Сборник статей по материалам всероссийской научно-практической конференции студентов, аспирантов и молодых ученых «Студенческое сообщество и современная наука» (Елец, 15 мая 2020 г.) – Елец: ЕГУ им. И.А. Бунина, 2020. С. 374-378.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Салтыкова А.Е.</w:t>
      </w:r>
      <w:r w:rsidRPr="003D4171">
        <w:rPr>
          <w:rFonts w:ascii="Times New Roman" w:hAnsi="Times New Roman" w:cs="Times New Roman"/>
          <w:sz w:val="28"/>
          <w:szCs w:val="28"/>
        </w:rPr>
        <w:tab/>
        <w:t xml:space="preserve">Таможенная политика и обеспечение национальной безопасности Германии //10-я Международная научно-практическая конференция «Актуальные проблемы международных </w:t>
      </w:r>
      <w:r w:rsidRPr="003D417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в условиях формирования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мультиполярного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мира», 15 декабря 2020 года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171">
        <w:rPr>
          <w:rFonts w:ascii="Times New Roman" w:hAnsi="Times New Roman" w:cs="Times New Roman"/>
          <w:sz w:val="28"/>
          <w:szCs w:val="28"/>
        </w:rPr>
        <w:t>Селянина Е.Ю. «Актуальные вопросы дефиниции права на информацию» // Сборник статей по материалам международной заочной научно-практической конференции «Актуальные вопросы управления, экономики и права», Липецк, 05 октября 2020 года. С. 283-286.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171">
        <w:rPr>
          <w:rFonts w:ascii="Times New Roman" w:hAnsi="Times New Roman" w:cs="Times New Roman"/>
          <w:sz w:val="28"/>
          <w:szCs w:val="28"/>
        </w:rPr>
        <w:t>Фролов Д.В.</w:t>
      </w:r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r w:rsidRPr="003D4171">
        <w:rPr>
          <w:rFonts w:ascii="Times New Roman" w:hAnsi="Times New Roman" w:cs="Times New Roman"/>
          <w:sz w:val="28"/>
          <w:szCs w:val="28"/>
        </w:rPr>
        <w:t>СТАНОВЛЕНИЕ ПРАВООТНОШЕНИЙ ПО СОЦИАЛЬНОМУ ОБЕСПЕЧЕНИЮ В РОССИИ В ХХ ВЕКЕ: ИСТОРИКО-ПРАВОВОЙ АСПЕКТ/ Материалы 10-</w:t>
      </w:r>
      <w:proofErr w:type="gramStart"/>
      <w:r w:rsidRPr="003D4171">
        <w:rPr>
          <w:rFonts w:ascii="Times New Roman" w:hAnsi="Times New Roman" w:cs="Times New Roman"/>
          <w:sz w:val="28"/>
          <w:szCs w:val="28"/>
        </w:rPr>
        <w:t>й  Международной</w:t>
      </w:r>
      <w:proofErr w:type="gramEnd"/>
      <w:r w:rsidRPr="003D4171">
        <w:rPr>
          <w:rFonts w:ascii="Times New Roman" w:hAnsi="Times New Roman" w:cs="Times New Roman"/>
          <w:sz w:val="28"/>
          <w:szCs w:val="28"/>
        </w:rPr>
        <w:t xml:space="preserve"> молодежной научной конференции (19-20 февраля 2020 г.), в 4-х томах. Том 2. Юго-Западный </w:t>
      </w:r>
      <w:proofErr w:type="spellStart"/>
      <w:proofErr w:type="gramStart"/>
      <w:r w:rsidRPr="003D4171">
        <w:rPr>
          <w:rFonts w:ascii="Times New Roman" w:hAnsi="Times New Roman" w:cs="Times New Roman"/>
          <w:sz w:val="28"/>
          <w:szCs w:val="28"/>
        </w:rPr>
        <w:t>гос.университет</w:t>
      </w:r>
      <w:proofErr w:type="spellEnd"/>
      <w:proofErr w:type="gramEnd"/>
      <w:r w:rsidRPr="003D4171">
        <w:rPr>
          <w:rFonts w:ascii="Times New Roman" w:hAnsi="Times New Roman" w:cs="Times New Roman"/>
          <w:sz w:val="28"/>
          <w:szCs w:val="28"/>
        </w:rPr>
        <w:t xml:space="preserve"> Курск, 2020. С. 334-336. – С.146-149.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Чишко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А.В. </w:t>
      </w:r>
      <w:r w:rsidRPr="003D4171">
        <w:rPr>
          <w:rFonts w:ascii="Times New Roman" w:hAnsi="Times New Roman" w:cs="Times New Roman"/>
          <w:bCs/>
          <w:sz w:val="28"/>
        </w:rPr>
        <w:t>Технологическая трансформация банковского сектора России после финансового кризиса 2008-2010 годов</w:t>
      </w:r>
      <w:r w:rsidRPr="003D417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17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. М., 2020. – № 4-3. С. 150-155. </w:t>
      </w:r>
    </w:p>
    <w:p w:rsidR="003D4171" w:rsidRPr="003D4171" w:rsidRDefault="003D4171" w:rsidP="003D41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71">
        <w:rPr>
          <w:rFonts w:ascii="Times New Roman" w:hAnsi="Times New Roman" w:cs="Times New Roman"/>
          <w:sz w:val="28"/>
          <w:szCs w:val="28"/>
        </w:rPr>
        <w:t>Ядыкина</w:t>
      </w:r>
      <w:proofErr w:type="spellEnd"/>
      <w:r w:rsidRPr="003D4171">
        <w:rPr>
          <w:rFonts w:ascii="Times New Roman" w:hAnsi="Times New Roman" w:cs="Times New Roman"/>
          <w:sz w:val="28"/>
          <w:szCs w:val="28"/>
        </w:rPr>
        <w:t xml:space="preserve"> М.И. Современные цифровые технологии продвижения товаров и услуг / XXV Всероссийская научная конференция студентов, аспирантов и молодых ученых НАУКА И МОЛОДЕЖЬ: ПРОБЛЕМЫ, ПОИСКИ, РЕШЕНИЯ (12 – 14 мая 2021 г., г. Новокузнецк) ФГБОУ ВО «Сибирский государственный индустриальный университет». </w:t>
      </w:r>
    </w:p>
    <w:p w:rsidR="00632940" w:rsidRPr="00632940" w:rsidRDefault="00632940" w:rsidP="00632940">
      <w:pPr>
        <w:rPr>
          <w:rFonts w:ascii="Times New Roman" w:hAnsi="Times New Roman" w:cs="Times New Roman"/>
          <w:sz w:val="28"/>
          <w:szCs w:val="28"/>
        </w:rPr>
      </w:pPr>
    </w:p>
    <w:sectPr w:rsidR="00632940" w:rsidRPr="0063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46792"/>
    <w:multiLevelType w:val="hybridMultilevel"/>
    <w:tmpl w:val="2182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40"/>
    <w:rsid w:val="0027069F"/>
    <w:rsid w:val="003256C8"/>
    <w:rsid w:val="00325A70"/>
    <w:rsid w:val="00340D01"/>
    <w:rsid w:val="003D4171"/>
    <w:rsid w:val="004D6F41"/>
    <w:rsid w:val="005363F8"/>
    <w:rsid w:val="00632940"/>
    <w:rsid w:val="00A4594D"/>
    <w:rsid w:val="00BE1D4A"/>
    <w:rsid w:val="00C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D53B"/>
  <w15:chartTrackingRefBased/>
  <w15:docId w15:val="{17E8D42F-FBAE-4AC4-B1AA-38A3E73D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</dc:creator>
  <cp:keywords/>
  <dc:description/>
  <cp:lastModifiedBy>NOD</cp:lastModifiedBy>
  <cp:revision>4</cp:revision>
  <dcterms:created xsi:type="dcterms:W3CDTF">2021-09-15T06:48:00Z</dcterms:created>
  <dcterms:modified xsi:type="dcterms:W3CDTF">2021-09-15T08:03:00Z</dcterms:modified>
</cp:coreProperties>
</file>