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3742"/>
        <w:gridCol w:w="2987"/>
        <w:gridCol w:w="924"/>
        <w:gridCol w:w="876"/>
        <w:gridCol w:w="1258"/>
        <w:gridCol w:w="1935"/>
        <w:gridCol w:w="1773"/>
      </w:tblGrid>
      <w:tr w:rsidR="00CA7D11" w:rsidRPr="00CA7D11" w:rsidTr="00CA7D11">
        <w:trPr>
          <w:trHeight w:val="435"/>
        </w:trPr>
        <w:tc>
          <w:tcPr>
            <w:tcW w:w="10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u w:val="single"/>
                <w:lang w:eastAsia="ru-RU"/>
              </w:rPr>
              <w:t>ИНСТИТУТ ЭКОНОМИКИ, УПРАВЛЕНИЯ И СЕРВИСНЫХ ТЕХНОЛОГИЙ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u w:val="single"/>
                <w:lang w:eastAsia="ru-RU"/>
              </w:rPr>
            </w:pPr>
          </w:p>
        </w:tc>
      </w:tr>
      <w:tr w:rsidR="00CA7D11" w:rsidRPr="00CA7D11" w:rsidTr="00CA7D11">
        <w:trPr>
          <w:trHeight w:val="750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Наименование направления подготовки (специальности)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Направленность (профиль), специальность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КЦП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A7D1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D66D7E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D66D7E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ВИ</w:t>
            </w:r>
          </w:p>
        </w:tc>
      </w:tr>
      <w:tr w:rsidR="00CA7D11" w:rsidRPr="00CA7D11" w:rsidTr="00CA7D11">
        <w:trPr>
          <w:trHeight w:val="945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Маркетинг и управление бизнесом</w:t>
            </w:r>
          </w:p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Русский язык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Математика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История// Обществознание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Русский язык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Основы экономики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Основы управления</w:t>
            </w:r>
          </w:p>
        </w:tc>
      </w:tr>
      <w:tr w:rsidR="00CA7D11" w:rsidRPr="00CA7D11" w:rsidTr="00CA7D11">
        <w:trPr>
          <w:trHeight w:val="690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CA7D11" w:rsidRPr="00CA7D11" w:rsidTr="00CA7D11">
        <w:trPr>
          <w:trHeight w:val="675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</w:t>
            </w: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сетевая программа с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Экономика организации и управление рисками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A7D11" w:rsidRPr="00CA7D11" w:rsidTr="00CA7D11">
        <w:trPr>
          <w:trHeight w:val="660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Туризм (сетевая программа с </w:t>
            </w: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Северо-Кавказский федеральный университет;</w:t>
            </w: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Федеральное государственное бюджетное образовательное учреждение высшего образования «Тамбовский государственный университет имени Г.Р. Державина»)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Креативный туризм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Русский язык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История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</w:t>
            </w: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// Иностранный язык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Русский язык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Основы туризма </w:t>
            </w:r>
          </w:p>
          <w:p w:rsidR="00CA7D11" w:rsidRPr="00CA7D11" w:rsidRDefault="00CA7D11" w:rsidP="00CA7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Технологии туроператорской деятельности</w:t>
            </w:r>
          </w:p>
        </w:tc>
      </w:tr>
      <w:tr w:rsidR="00CA7D11" w:rsidRPr="00CA7D11" w:rsidTr="00CA7D11">
        <w:trPr>
          <w:trHeight w:val="690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Гостиничное дело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Гостиничный и ресторанный бизнес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CA7D11" w:rsidRPr="00CA7D11" w:rsidTr="00CA7D11">
        <w:trPr>
          <w:trHeight w:val="585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lastRenderedPageBreak/>
              <w:t>38.04.01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Бизнес и финансово-управленческие решения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 очно-заочная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CA7D11" w:rsidRPr="00CA7D11" w:rsidTr="00CA7D11">
        <w:trPr>
          <w:trHeight w:val="945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43.04.02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Управление туристскими проектами в условиях креативной экономики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b/>
                <w:bCs/>
                <w:color w:val="236FA1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2F2B8C" w:rsidRPr="00CA7D11" w:rsidTr="00CA7D11">
        <w:trPr>
          <w:trHeight w:val="945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2B8C" w:rsidRPr="00B6248A" w:rsidRDefault="00B6248A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B6248A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2B8C" w:rsidRPr="00B6248A" w:rsidRDefault="00B6248A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B6248A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2B8C" w:rsidRPr="00B6248A" w:rsidRDefault="002F2B8C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2B8C" w:rsidRPr="00B6248A" w:rsidRDefault="00B6248A" w:rsidP="00CA7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B6248A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2B8C" w:rsidRPr="00CA7D11" w:rsidRDefault="00B6248A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624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2B8C" w:rsidRPr="00CA7D11" w:rsidRDefault="002F2B8C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B8C" w:rsidRPr="00CA7D11" w:rsidRDefault="002F2B8C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2B8C" w:rsidRPr="00CA7D11" w:rsidRDefault="002F2B8C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 w:rsidR="00B25639" w:rsidRDefault="00B25639"/>
    <w:p w:rsidR="00CA7D11" w:rsidRPr="00CA7D11" w:rsidRDefault="00CA7D11" w:rsidP="00CA7D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7D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МИНИМАЛЬНЫЕ БАЛЛЫ ВСТУПИТЕЛЬНЫХ ИСПЫТАНИЙ (БАКАЛАВРИАТ, СПЕЦИАЛИТЕТ) 2026 год</w:t>
      </w:r>
    </w:p>
    <w:tbl>
      <w:tblPr>
        <w:tblW w:w="7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5"/>
        <w:gridCol w:w="698"/>
      </w:tblGrid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 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 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45 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41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46 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 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 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</w:t>
            </w:r>
          </w:p>
        </w:tc>
      </w:tr>
      <w:tr w:rsidR="00CA7D11" w:rsidRPr="00CA7D11" w:rsidTr="00CA7D11">
        <w:trPr>
          <w:trHeight w:val="240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40 </w:t>
            </w:r>
          </w:p>
        </w:tc>
      </w:tr>
      <w:tr w:rsidR="00CA7D11" w:rsidRPr="00CA7D11" w:rsidTr="00CA7D11">
        <w:trPr>
          <w:trHeight w:val="495"/>
        </w:trPr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ВСТУПИТЕЛЬНОЕ  ИСПЫТАНИЕ ТВОРЧЕСКОЙ И (ИЛИ) ПРОФЕССИОНАЛЬНОЙ НАПРАВЛЕННОСТИ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45 </w:t>
            </w:r>
          </w:p>
        </w:tc>
      </w:tr>
      <w:tr w:rsidR="00CA7D11" w:rsidRPr="00CA7D11" w:rsidTr="00CA7D11">
        <w:tc>
          <w:tcPr>
            <w:tcW w:w="7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ПРОФИЛЬНОЕ ИСПЫТАНИЕ (на базе СПО)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45</w:t>
            </w:r>
          </w:p>
        </w:tc>
      </w:tr>
    </w:tbl>
    <w:p w:rsidR="00CA7D11" w:rsidRPr="00CA7D11" w:rsidRDefault="00CA7D11" w:rsidP="00CA7D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7D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A7D11" w:rsidRPr="00CA7D11" w:rsidRDefault="00CA7D11" w:rsidP="00CA7D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7D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МИНИМАЛЬНЫЕ БАЛЛЫ ВСТУПИТЕЛЬНЫХ ИСПЫТАНИЙ (МАГИСТРАТУРА)</w:t>
      </w:r>
    </w:p>
    <w:tbl>
      <w:tblPr>
        <w:tblW w:w="6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5"/>
        <w:gridCol w:w="585"/>
      </w:tblGrid>
      <w:tr w:rsidR="00CA7D11" w:rsidRPr="00CA7D11" w:rsidTr="00CA7D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ЭКЗАМЕН ПО 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D11" w:rsidRPr="00CA7D11" w:rsidRDefault="00CA7D11" w:rsidP="00CA7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A7D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50 </w:t>
            </w:r>
          </w:p>
        </w:tc>
      </w:tr>
    </w:tbl>
    <w:p w:rsidR="00CA7D11" w:rsidRPr="00CA7D11" w:rsidRDefault="00CA7D11" w:rsidP="001C0673">
      <w:pPr>
        <w:rPr>
          <w:rFonts w:ascii="Times New Roman" w:hAnsi="Times New Roman" w:cs="Times New Roman"/>
        </w:rPr>
      </w:pPr>
    </w:p>
    <w:sectPr w:rsidR="00CA7D11" w:rsidRPr="00CA7D11" w:rsidSect="001C06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57"/>
    <w:rsid w:val="00115F57"/>
    <w:rsid w:val="001C0673"/>
    <w:rsid w:val="002F2B8C"/>
    <w:rsid w:val="00B25639"/>
    <w:rsid w:val="00B6248A"/>
    <w:rsid w:val="00CA7D11"/>
    <w:rsid w:val="00D6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62A3"/>
  <w15:chartTrackingRefBased/>
  <w15:docId w15:val="{D801CF0F-933B-4EC2-81D0-3A59A3CA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Ирина Генадьевна</dc:creator>
  <cp:keywords/>
  <dc:description/>
  <cp:lastModifiedBy>NOD</cp:lastModifiedBy>
  <cp:revision>5</cp:revision>
  <dcterms:created xsi:type="dcterms:W3CDTF">2025-12-30T10:51:00Z</dcterms:created>
  <dcterms:modified xsi:type="dcterms:W3CDTF">2026-03-04T10:24:00Z</dcterms:modified>
</cp:coreProperties>
</file>